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1EF" w:rsidRPr="00C00444" w:rsidRDefault="009C7D9F" w:rsidP="00B1041F">
      <w:pPr>
        <w:ind w:leftChars="0" w:left="0" w:firstLineChars="0" w:firstLine="0"/>
        <w:jc w:val="center"/>
        <w:rPr>
          <w:rFonts w:ascii="Times New Roman" w:hAnsi="Times New Roman" w:cs="Times New Roman"/>
          <w:b/>
          <w:sz w:val="19"/>
          <w:szCs w:val="19"/>
        </w:rPr>
      </w:pPr>
      <w:bookmarkStart w:id="0" w:name="_GoBack"/>
      <w:bookmarkEnd w:id="0"/>
      <w:proofErr w:type="spellStart"/>
      <w:r w:rsidRPr="00C00444">
        <w:rPr>
          <w:rFonts w:ascii="Times New Roman" w:hAnsi="Times New Roman" w:cs="Times New Roman"/>
          <w:b/>
          <w:sz w:val="19"/>
          <w:szCs w:val="19"/>
        </w:rPr>
        <w:t>Бюлетень</w:t>
      </w:r>
      <w:proofErr w:type="spellEnd"/>
    </w:p>
    <w:p w:rsidR="003961EF" w:rsidRPr="00C00444" w:rsidRDefault="00AB12BA" w:rsidP="00B1041F">
      <w:pPr>
        <w:ind w:leftChars="0" w:left="-2" w:firstLineChars="0" w:firstLine="0"/>
        <w:jc w:val="center"/>
        <w:rPr>
          <w:rFonts w:ascii="Times New Roman" w:hAnsi="Times New Roman" w:cs="Times New Roman"/>
          <w:b/>
          <w:sz w:val="19"/>
          <w:szCs w:val="19"/>
          <w:lang w:val="uk-UA"/>
        </w:rPr>
      </w:pPr>
      <w:r w:rsidRPr="00C00444">
        <w:rPr>
          <w:rFonts w:ascii="Times New Roman" w:hAnsi="Times New Roman" w:cs="Times New Roman"/>
          <w:b/>
          <w:sz w:val="19"/>
          <w:szCs w:val="19"/>
        </w:rPr>
        <w:t xml:space="preserve">для кумулятивного </w:t>
      </w:r>
      <w:proofErr w:type="spellStart"/>
      <w:r w:rsidRPr="00C00444">
        <w:rPr>
          <w:rFonts w:ascii="Times New Roman" w:hAnsi="Times New Roman" w:cs="Times New Roman"/>
          <w:b/>
          <w:sz w:val="19"/>
          <w:szCs w:val="19"/>
        </w:rPr>
        <w:t>голосування</w:t>
      </w:r>
      <w:proofErr w:type="spell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, на </w:t>
      </w:r>
      <w:proofErr w:type="spell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>дистанційних</w:t>
      </w:r>
      <w:proofErr w:type="spell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>річних</w:t>
      </w:r>
      <w:proofErr w:type="spell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>Загальних</w:t>
      </w:r>
      <w:proofErr w:type="spell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>зборах</w:t>
      </w:r>
      <w:proofErr w:type="spell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spell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>акціонерів</w:t>
      </w:r>
      <w:proofErr w:type="spell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 </w:t>
      </w:r>
      <w:proofErr w:type="gram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Приватного  </w:t>
      </w:r>
      <w:proofErr w:type="spellStart"/>
      <w:r w:rsidR="009C7D9F" w:rsidRPr="00C00444">
        <w:rPr>
          <w:rFonts w:ascii="Times New Roman" w:hAnsi="Times New Roman" w:cs="Times New Roman"/>
          <w:b/>
          <w:sz w:val="19"/>
          <w:szCs w:val="19"/>
        </w:rPr>
        <w:t>акціонерного</w:t>
      </w:r>
      <w:proofErr w:type="spellEnd"/>
      <w:proofErr w:type="gramEnd"/>
      <w:r w:rsidR="009C7D9F" w:rsidRPr="00C00444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="009C7D9F" w:rsidRPr="00C00444">
        <w:rPr>
          <w:rFonts w:ascii="Times New Roman" w:hAnsi="Times New Roman" w:cs="Times New Roman"/>
          <w:b/>
          <w:sz w:val="19"/>
          <w:szCs w:val="19"/>
          <w:lang w:val="uk-UA"/>
        </w:rPr>
        <w:t>товариства</w:t>
      </w:r>
      <w:r w:rsidR="009C7D9F" w:rsidRPr="00F03CE8">
        <w:rPr>
          <w:rFonts w:ascii="Times New Roman" w:hAnsi="Times New Roman" w:cs="Times New Roman"/>
          <w:b/>
          <w:sz w:val="19"/>
          <w:szCs w:val="19"/>
          <w:lang w:val="uk-UA"/>
        </w:rPr>
        <w:t xml:space="preserve"> «</w:t>
      </w:r>
      <w:proofErr w:type="spellStart"/>
      <w:r w:rsidR="00F03CE8" w:rsidRPr="00F03CE8">
        <w:rPr>
          <w:rFonts w:ascii="Times New Roman" w:hAnsi="Times New Roman" w:cs="Times New Roman"/>
          <w:b/>
          <w:sz w:val="19"/>
          <w:szCs w:val="19"/>
          <w:lang w:val="uk-UA"/>
        </w:rPr>
        <w:t>Шосткинський</w:t>
      </w:r>
      <w:proofErr w:type="spellEnd"/>
      <w:r w:rsidR="00F03CE8" w:rsidRPr="00F03CE8">
        <w:rPr>
          <w:rFonts w:ascii="Times New Roman" w:hAnsi="Times New Roman" w:cs="Times New Roman"/>
          <w:b/>
          <w:sz w:val="19"/>
          <w:szCs w:val="19"/>
          <w:lang w:val="uk-UA"/>
        </w:rPr>
        <w:t xml:space="preserve"> хлібокомбінат</w:t>
      </w:r>
      <w:r w:rsidR="009C7D9F" w:rsidRPr="00C00444">
        <w:rPr>
          <w:rFonts w:ascii="Times New Roman" w:hAnsi="Times New Roman" w:cs="Times New Roman"/>
          <w:b/>
          <w:sz w:val="19"/>
          <w:szCs w:val="19"/>
          <w:lang w:val="uk-UA"/>
        </w:rPr>
        <w:t>»</w:t>
      </w:r>
    </w:p>
    <w:tbl>
      <w:tblPr>
        <w:tblStyle w:val="aa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4261"/>
      </w:tblGrid>
      <w:tr w:rsidR="003961EF" w:rsidRPr="00C00444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hAnsi="Times New Roman" w:cs="Times New Roman"/>
                <w:color w:val="333333"/>
                <w:sz w:val="19"/>
                <w:szCs w:val="19"/>
                <w:lang w:val="uk-UA"/>
              </w:rPr>
              <w:t>Повне найменування товариства</w:t>
            </w:r>
            <w:r w:rsidR="004A647F" w:rsidRPr="00C00444">
              <w:rPr>
                <w:rFonts w:ascii="Times New Roman" w:hAnsi="Times New Roman" w:cs="Times New Roman"/>
                <w:color w:val="333333"/>
                <w:sz w:val="19"/>
                <w:szCs w:val="19"/>
                <w:lang w:val="uk-UA"/>
              </w:rPr>
              <w:t>,</w:t>
            </w:r>
            <w:r w:rsidR="004A647F"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="004A647F"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ідентифікаційний</w:t>
            </w:r>
            <w:proofErr w:type="spellEnd"/>
            <w:r w:rsidR="004A647F"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код </w:t>
            </w:r>
            <w:proofErr w:type="spellStart"/>
            <w:r w:rsidR="004A647F"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юридичної</w:t>
            </w:r>
            <w:proofErr w:type="spellEnd"/>
            <w:r w:rsidR="004A647F"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особи</w:t>
            </w:r>
            <w:r w:rsidRPr="00C00444">
              <w:rPr>
                <w:rFonts w:ascii="Times New Roman" w:hAnsi="Times New Roman" w:cs="Times New Roman"/>
                <w:color w:val="333333"/>
                <w:sz w:val="19"/>
                <w:szCs w:val="19"/>
                <w:lang w:val="uk-UA"/>
              </w:rPr>
              <w:t>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9C7D9F" w:rsidP="00F03CE8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C0044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Приватне  акціонерне товариств</w:t>
            </w:r>
            <w:r w:rsidRPr="00F03CE8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о «</w:t>
            </w:r>
            <w:proofErr w:type="spellStart"/>
            <w:r w:rsidR="00F03CE8" w:rsidRPr="00F03CE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Шосткинський</w:t>
            </w:r>
            <w:proofErr w:type="spellEnd"/>
            <w:r w:rsidR="00F03CE8" w:rsidRPr="00F03CE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F03CE8" w:rsidRPr="00F03CE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</w:t>
            </w:r>
            <w:r w:rsidR="00F03CE8" w:rsidRPr="00F03CE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F03CE8" w:rsidRPr="00F03CE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бокомб</w:t>
            </w:r>
            <w:r w:rsidR="00F03CE8" w:rsidRPr="00F03CE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F03CE8" w:rsidRPr="00F03CE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нат</w:t>
            </w:r>
            <w:r w:rsidRPr="00C0044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»</w:t>
            </w:r>
            <w:r w:rsidR="004A647F" w:rsidRPr="00C0044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 xml:space="preserve">, </w:t>
            </w:r>
            <w:r w:rsidR="00F03CE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00379494</w:t>
            </w:r>
          </w:p>
        </w:tc>
      </w:tr>
      <w:tr w:rsidR="003961EF" w:rsidRPr="00C00444"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Дата проведення чергових загальних зборів: 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F6058" w:rsidP="003F6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02</w:t>
            </w:r>
            <w:r w:rsidR="003B7BB7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квітня</w:t>
            </w:r>
            <w:r w:rsidR="009C7D9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6</w:t>
            </w:r>
            <w:r w:rsidR="009C7D9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року</w:t>
            </w: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EF6398" w:rsidP="00B3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</w:t>
            </w:r>
            <w:r w:rsidR="00B366D9" w:rsidRPr="00C0044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а</w:t>
            </w:r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і час початку  </w:t>
            </w:r>
            <w:proofErr w:type="spellStart"/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голосування</w:t>
            </w:r>
            <w:proofErr w:type="spellEnd"/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ab/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F6058" w:rsidP="00490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1"/>
              </w:tabs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2</w:t>
            </w:r>
            <w:r w:rsidR="00490B62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березня</w:t>
            </w:r>
            <w:r w:rsidR="00B366D9" w:rsidRPr="00C00444">
              <w:rPr>
                <w:rFonts w:ascii="Times New Roman" w:hAnsi="Times New Roman" w:cs="Times New Roman"/>
                <w:sz w:val="19"/>
                <w:szCs w:val="19"/>
              </w:rPr>
              <w:t xml:space="preserve"> 202</w:t>
            </w:r>
            <w:r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6</w:t>
            </w:r>
            <w:r w:rsidR="00B366D9" w:rsidRPr="00C00444">
              <w:rPr>
                <w:rFonts w:ascii="Times New Roman" w:hAnsi="Times New Roman" w:cs="Times New Roman"/>
                <w:sz w:val="19"/>
                <w:szCs w:val="19"/>
              </w:rPr>
              <w:t xml:space="preserve"> року о 11.00 год. 00 </w:t>
            </w:r>
            <w:proofErr w:type="spellStart"/>
            <w:r w:rsidR="00B366D9" w:rsidRPr="00C00444">
              <w:rPr>
                <w:rFonts w:ascii="Times New Roman" w:hAnsi="Times New Roman" w:cs="Times New Roman"/>
                <w:sz w:val="19"/>
                <w:szCs w:val="19"/>
              </w:rPr>
              <w:t>хв</w:t>
            </w:r>
            <w:proofErr w:type="spellEnd"/>
            <w:r w:rsidR="00B366D9" w:rsidRPr="00C0044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EF6398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EF6398" w:rsidRPr="00C00444" w:rsidRDefault="00EF6398" w:rsidP="00B36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5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Дат</w:t>
            </w:r>
            <w:r w:rsidR="00B366D9" w:rsidRPr="00C00444">
              <w:rPr>
                <w:rFonts w:ascii="Times New Roman" w:hAnsi="Times New Roman" w:cs="Times New Roman"/>
                <w:color w:val="000000"/>
                <w:sz w:val="19"/>
                <w:szCs w:val="19"/>
                <w:lang w:val="uk-UA"/>
              </w:rPr>
              <w:t>а</w:t>
            </w:r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і час </w:t>
            </w:r>
            <w:proofErr w:type="spellStart"/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завершення</w:t>
            </w:r>
            <w:proofErr w:type="spellEnd"/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C00444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голосування</w:t>
            </w:r>
            <w:proofErr w:type="spellEnd"/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398" w:rsidRPr="00C00444" w:rsidRDefault="003F6058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02  квітня 2026</w:t>
            </w:r>
            <w:r w:rsidR="00B366D9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р.  о 18 год. 00 хв.</w:t>
            </w:r>
          </w:p>
        </w:tc>
      </w:tr>
      <w:tr w:rsidR="00EF6398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EF6398" w:rsidRPr="00C00444" w:rsidRDefault="00EF6398" w:rsidP="00EF63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Дата і час заповнення бюлетеня акціонером  (представником акціонера):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398" w:rsidRPr="00C00444" w:rsidRDefault="00EF6398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tbl>
      <w:tblPr>
        <w:tblStyle w:val="ab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4261"/>
      </w:tblGrid>
      <w:tr w:rsidR="003961EF" w:rsidRPr="00C00444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Реквізити акціонера:</w:t>
            </w: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Прізвище, ім’я та по батькові /Найменування  акціонера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Назва, серія (за наявності), номер, дата видачі  документа, що посвідчує особу акціонера (для фізичної особи</w:t>
            </w:r>
            <w:r w:rsidRPr="00C00444">
              <w:rPr>
                <w:rFonts w:ascii="Times New Roman" w:hAnsi="Times New Roman" w:cs="Times New Roman"/>
                <w:sz w:val="19"/>
                <w:szCs w:val="19"/>
                <w:lang w:val="uk-UA"/>
              </w:rPr>
              <w:t>), орган який видав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552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Реєстраційний номер облікової картки платника податків (для акціонера – фізичної особи (за наявності)) або</w:t>
            </w:r>
            <w:r w:rsidR="00552642" w:rsidRPr="00C0044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552642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tbl>
      <w:tblPr>
        <w:tblStyle w:val="ac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521"/>
        <w:gridCol w:w="4261"/>
      </w:tblGrid>
      <w:tr w:rsidR="003961EF" w:rsidRPr="00C00444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 xml:space="preserve">Реквізити представника акціонера (за наявності): </w:t>
            </w: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Прізвище, ім’я та по батькові / Найменування представника акціонера (а також ім’я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Назва, серія (за наявності), номер, дата видачі  документа, що посвідчує особу представника акціонера  або особу представника юридичної особи – представника акціонера (для фізичної особи)</w:t>
            </w:r>
            <w:r w:rsidR="003479F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,</w:t>
            </w:r>
            <w:r w:rsidR="003479FF" w:rsidRPr="00C0044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479F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орган який видав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9756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Реєстраційний номер облікової картки платника  податків (для представника акціонера – фізичної  особи (за наявності) або для фізичної особи – представника юридичної особи – представника акціонера (за наявності) та за наявності ідентифікаційний код юридичної особи – представника акціонера (</w:t>
            </w:r>
            <w:r w:rsidR="00975622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ідентифікаційний код юридичної особи згідно з Єдиним державним реєстром юридичних осіб, фізичних осіб - підприємців та громадських формувань,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C00444">
        <w:tc>
          <w:tcPr>
            <w:tcW w:w="6521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p w:rsidR="00187EDD" w:rsidRPr="00C00444" w:rsidRDefault="00187EDD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</w:p>
    <w:p w:rsidR="00187EDD" w:rsidRPr="00C00444" w:rsidRDefault="00187EDD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19"/>
          <w:szCs w:val="19"/>
          <w:lang w:val="uk-UA"/>
        </w:rPr>
      </w:pPr>
    </w:p>
    <w:tbl>
      <w:tblPr>
        <w:tblStyle w:val="ad"/>
        <w:tblW w:w="107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42"/>
        <w:gridCol w:w="6140"/>
      </w:tblGrid>
      <w:tr w:rsidR="003961EF" w:rsidRPr="00C00444">
        <w:tc>
          <w:tcPr>
            <w:tcW w:w="10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9C7D9F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uk-UA"/>
              </w:rPr>
              <w:t>Кількість простих голосуючих акцій (кількість голосів), що належать акціонеру:</w:t>
            </w:r>
          </w:p>
        </w:tc>
      </w:tr>
      <w:tr w:rsidR="003961EF" w:rsidRPr="00C00444" w:rsidTr="00E84D06">
        <w:trPr>
          <w:trHeight w:val="159"/>
        </w:trPr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3961EF" w:rsidP="00E84D06">
            <w:pPr>
              <w:ind w:leftChars="0" w:left="0" w:firstLineChars="0" w:firstLine="7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3961EF" w:rsidP="00E84D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  <w:tr w:rsidR="003961EF" w:rsidRPr="00C00444"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</w:tcPr>
          <w:p w:rsidR="003961EF" w:rsidRPr="00C00444" w:rsidRDefault="00875DF8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(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льк</w:t>
            </w:r>
            <w:r w:rsidRPr="00C00444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голос</w:t>
            </w:r>
            <w:r w:rsidRPr="00C00444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прописом</w:t>
            </w: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)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61EF" w:rsidRPr="00C00444" w:rsidRDefault="00875DF8" w:rsidP="00875D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(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льк</w:t>
            </w:r>
            <w:r w:rsidRPr="00C00444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голос</w:t>
            </w:r>
            <w:r w:rsidRPr="00C00444">
              <w:rPr>
                <w:rFonts w:ascii="Times New Roman" w:eastAsia="Times New Roman" w:hAnsi="Times New Roman" w:cs="Times New Roman" w:hint="cs"/>
                <w:i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i/>
                <w:color w:val="000000"/>
                <w:sz w:val="19"/>
                <w:szCs w:val="19"/>
                <w:lang w:val="uk-UA"/>
              </w:rPr>
              <w:t>числом</w:t>
            </w:r>
            <w:r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)</w:t>
            </w:r>
            <w:r w:rsidR="009C7D9F" w:rsidRPr="00C0044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 xml:space="preserve">  </w:t>
            </w:r>
          </w:p>
        </w:tc>
      </w:tr>
      <w:tr w:rsidR="00E14956" w:rsidRPr="00C00444"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</w:tcPr>
          <w:p w:rsidR="00E14956" w:rsidRPr="00C00444" w:rsidRDefault="000954E3" w:rsidP="00383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Загальн</w:t>
            </w:r>
            <w:r w:rsidR="0038387D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обираються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шляхом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кумулятивного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голосування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4956" w:rsidRPr="00C00444" w:rsidRDefault="004F28B5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  <w:t>3 (три)</w:t>
            </w:r>
          </w:p>
        </w:tc>
      </w:tr>
      <w:tr w:rsidR="000954E3" w:rsidRPr="00C00444">
        <w:tc>
          <w:tcPr>
            <w:tcW w:w="4642" w:type="dxa"/>
            <w:tcBorders>
              <w:left w:val="single" w:sz="4" w:space="0" w:color="000000"/>
              <w:bottom w:val="single" w:sz="4" w:space="0" w:color="000000"/>
            </w:tcBorders>
          </w:tcPr>
          <w:p w:rsidR="000954E3" w:rsidRPr="00C00444" w:rsidRDefault="000954E3" w:rsidP="00F04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F04E1D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</w:t>
            </w:r>
            <w:r w:rsidR="00F04E1D"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uk-UA"/>
              </w:rPr>
              <w:t>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належать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кожному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питань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порядку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денного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загальних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збор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яким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проводиться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кумулятивне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голосування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6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4E3" w:rsidRPr="00C00444" w:rsidRDefault="000954E3" w:rsidP="007D6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uk-UA"/>
              </w:rPr>
            </w:pPr>
          </w:p>
        </w:tc>
      </w:tr>
    </w:tbl>
    <w:tbl>
      <w:tblPr>
        <w:tblStyle w:val="ae"/>
        <w:tblW w:w="10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1"/>
      </w:tblGrid>
      <w:tr w:rsidR="003961EF" w:rsidRPr="00C00444" w:rsidTr="007D63E1">
        <w:trPr>
          <w:trHeight w:val="642"/>
        </w:trPr>
        <w:tc>
          <w:tcPr>
            <w:tcW w:w="107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61EF" w:rsidRPr="00C00444" w:rsidRDefault="001267D5" w:rsidP="001267D5">
            <w:pP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sz w:val="19"/>
                <w:szCs w:val="19"/>
                <w:lang w:val="uk-UA"/>
              </w:rPr>
            </w:pPr>
            <w:r w:rsidRPr="00C00444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 xml:space="preserve"> Бюлетень має бути підписаний</w:t>
            </w:r>
            <w:r w:rsidR="009C7D9F" w:rsidRPr="00C00444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 xml:space="preserve"> акціонером (представником акціонера) та має містити реквізити акціонера  (представника акціонера) та найменування юридичної особи у разі, якщо вона є акціонером. За відсутності таких реквізитів і підпису (-</w:t>
            </w:r>
            <w:proofErr w:type="spellStart"/>
            <w:r w:rsidR="009C7D9F" w:rsidRPr="00C00444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>ів</w:t>
            </w:r>
            <w:proofErr w:type="spellEnd"/>
            <w:r w:rsidR="009C7D9F" w:rsidRPr="00C00444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 xml:space="preserve">) бюлетень вважається недійсним і не враховується під час підрахунку голосів. Бюлетень може бути заповнений </w:t>
            </w:r>
            <w:proofErr w:type="spellStart"/>
            <w:r w:rsidR="009C7D9F" w:rsidRPr="00C00444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>машинодруком</w:t>
            </w:r>
            <w:proofErr w:type="spellEnd"/>
            <w:r w:rsidR="007D63E1" w:rsidRPr="00C00444">
              <w:rPr>
                <w:rFonts w:ascii="Times New Roman" w:hAnsi="Times New Roman" w:cs="Times New Roman"/>
                <w:i/>
                <w:sz w:val="19"/>
                <w:szCs w:val="19"/>
                <w:lang w:val="uk-UA"/>
              </w:rPr>
              <w:t>.</w:t>
            </w:r>
          </w:p>
        </w:tc>
      </w:tr>
    </w:tbl>
    <w:p w:rsidR="00B1041F" w:rsidRPr="00C00444" w:rsidRDefault="00B1041F" w:rsidP="00B1041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B1041F" w:rsidRPr="00C00444" w:rsidRDefault="00B1041F" w:rsidP="00B1041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________________________________ /___________________________________________________/</w:t>
      </w:r>
    </w:p>
    <w:p w:rsidR="00B1041F" w:rsidRPr="00C00444" w:rsidRDefault="00B1041F" w:rsidP="00B1041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</w:p>
    <w:p w:rsidR="00B1041F" w:rsidRPr="00C00444" w:rsidRDefault="00B1041F" w:rsidP="00B1041F">
      <w:pPr>
        <w:spacing w:line="240" w:lineRule="auto"/>
        <w:ind w:left="0" w:hanging="2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ст. 1 </w:t>
      </w: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(представника акціонера)                                             (представника акціонера) </w:t>
      </w:r>
    </w:p>
    <w:p w:rsidR="00D02D0D" w:rsidRPr="00C00444" w:rsidRDefault="00691B0E" w:rsidP="00B1041F">
      <w:pPr>
        <w:ind w:leftChars="0" w:left="0" w:firstLineChars="0" w:firstLine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>Питання № 5</w:t>
      </w:r>
      <w:r w:rsidR="00D02D0D" w:rsidRPr="00C0044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порядку денного: «</w:t>
      </w:r>
      <w:r w:rsidR="0016644F">
        <w:rPr>
          <w:rFonts w:ascii="Times New Roman" w:hAnsi="Times New Roman" w:cs="Times New Roman"/>
          <w:sz w:val="20"/>
          <w:szCs w:val="20"/>
          <w:lang w:val="uk-UA"/>
        </w:rPr>
        <w:t>Обрання членів н</w:t>
      </w:r>
      <w:r w:rsidR="00D02D0D" w:rsidRPr="00C00444">
        <w:rPr>
          <w:rFonts w:ascii="Times New Roman" w:hAnsi="Times New Roman" w:cs="Times New Roman"/>
          <w:sz w:val="20"/>
          <w:szCs w:val="20"/>
          <w:lang w:val="uk-UA"/>
        </w:rPr>
        <w:t>аглядової ради</w:t>
      </w:r>
      <w:r w:rsidR="00D02D0D" w:rsidRPr="00C00444">
        <w:rPr>
          <w:rFonts w:ascii="Times New Roman" w:hAnsi="Times New Roman" w:cs="Times New Roman"/>
          <w:b/>
          <w:sz w:val="20"/>
          <w:szCs w:val="20"/>
          <w:lang w:val="uk-UA"/>
        </w:rPr>
        <w:t>»</w:t>
      </w:r>
    </w:p>
    <w:p w:rsidR="00B1041F" w:rsidRPr="00C00444" w:rsidRDefault="00B1041F" w:rsidP="00B1041F">
      <w:pPr>
        <w:ind w:leftChars="0" w:left="0" w:firstLineChars="0" w:firstLine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1041F" w:rsidRPr="00C00444" w:rsidRDefault="00B1041F" w:rsidP="00B1041F">
      <w:pPr>
        <w:ind w:leftChars="0" w:left="0" w:firstLineChars="0" w:firstLine="0"/>
        <w:jc w:val="both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0954E3" w:rsidRPr="00C00444" w:rsidRDefault="000954E3" w:rsidP="00B1041F">
      <w:pPr>
        <w:tabs>
          <w:tab w:val="left" w:pos="3268"/>
        </w:tabs>
        <w:spacing w:line="240" w:lineRule="auto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f6"/>
        <w:tblW w:w="10768" w:type="dxa"/>
        <w:tblLook w:val="04A0" w:firstRow="1" w:lastRow="0" w:firstColumn="1" w:lastColumn="0" w:noHBand="0" w:noVBand="1"/>
      </w:tblPr>
      <w:tblGrid>
        <w:gridCol w:w="473"/>
        <w:gridCol w:w="8594"/>
        <w:gridCol w:w="1701"/>
      </w:tblGrid>
      <w:tr w:rsidR="000954E3" w:rsidRPr="00C00444" w:rsidTr="00E05B6E">
        <w:tc>
          <w:tcPr>
            <w:tcW w:w="473" w:type="dxa"/>
          </w:tcPr>
          <w:p w:rsidR="000954E3" w:rsidRPr="00C00444" w:rsidRDefault="000954E3" w:rsidP="00C37972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t>N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п/п</w:t>
            </w:r>
          </w:p>
        </w:tc>
        <w:tc>
          <w:tcPr>
            <w:tcW w:w="8594" w:type="dxa"/>
          </w:tcPr>
          <w:p w:rsidR="00A2217B" w:rsidRPr="00C00444" w:rsidRDefault="00A2217B" w:rsidP="00A2217B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  <w:tab/>
            </w:r>
          </w:p>
          <w:p w:rsidR="00A2217B" w:rsidRPr="00C00444" w:rsidRDefault="00A2217B" w:rsidP="00A2217B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</w:p>
          <w:p w:rsidR="00A2217B" w:rsidRPr="00C00444" w:rsidRDefault="00A2217B" w:rsidP="00A2217B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</w:p>
          <w:p w:rsidR="000954E3" w:rsidRPr="00C00444" w:rsidRDefault="000954E3" w:rsidP="00753E6B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  <w:t>П</w:t>
            </w:r>
            <w:proofErr w:type="spellStart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ерелік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кандидатів у члени органу товариства із зазначенням інформації про них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,</w:t>
            </w:r>
            <w:r w:rsidR="00C06ABF" w:rsidRPr="00C00444">
              <w:rPr>
                <w:rFonts w:hint="eastAsi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дпов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дно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вимог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встановлених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Нац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ональною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ком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іє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ц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нних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папер</w:t>
            </w:r>
            <w:r w:rsidR="00C06ABF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фондового</w:t>
            </w:r>
            <w:r w:rsidR="00C06ABF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06ABF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ринку</w:t>
            </w:r>
          </w:p>
        </w:tc>
        <w:tc>
          <w:tcPr>
            <w:tcW w:w="1701" w:type="dxa"/>
          </w:tcPr>
          <w:p w:rsidR="000954E3" w:rsidRPr="00C00444" w:rsidRDefault="000954E3" w:rsidP="00753E6B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uk-UA"/>
              </w:rPr>
              <w:t>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сце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для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зазначення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представником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лькост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дда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кожного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</w:p>
        </w:tc>
      </w:tr>
      <w:tr w:rsidR="000954E3" w:rsidRPr="00C00444" w:rsidTr="00E05B6E">
        <w:tc>
          <w:tcPr>
            <w:tcW w:w="473" w:type="dxa"/>
          </w:tcPr>
          <w:p w:rsidR="000954E3" w:rsidRPr="00C00444" w:rsidRDefault="000954E3" w:rsidP="00C37972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8594" w:type="dxa"/>
          </w:tcPr>
          <w:p w:rsidR="000954E3" w:rsidRPr="00595C29" w:rsidRDefault="000954E3" w:rsidP="009F3A5B">
            <w:pP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звище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м’я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батьков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 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Ковальов Дмитро Михайлович</w:t>
            </w:r>
            <w:r w:rsidR="00595C2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народження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1964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),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внесла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пропозиц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даного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вченко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Олександр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Анатол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йович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розм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пакета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йому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належить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="00BD1DD8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468 790 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</w:t>
            </w:r>
            <w:r w:rsidR="00BD1DD8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простих</w:t>
            </w:r>
            <w:r w:rsidR="00BD1DD8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BD1DD8" w:rsidRPr="00BD1DD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менних</w:t>
            </w:r>
            <w:r w:rsidR="00BD1DD8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="00BD1DD8" w:rsidRPr="00BD1DD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="00BD1DD8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Приватного</w:t>
            </w:r>
            <w:r w:rsidR="00BD1DD8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="00BD1DD8" w:rsidRPr="00BD1DD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="00BD1DD8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="00BD1DD8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Шосткинський</w:t>
            </w:r>
            <w:proofErr w:type="spellEnd"/>
            <w:r w:rsidR="00BD1DD8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</w:t>
            </w:r>
            <w:r w:rsidR="00BD1DD8" w:rsidRPr="00BD1DD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бокомб</w:t>
            </w:r>
            <w:r w:rsidR="00BD1DD8" w:rsidRPr="00BD1DD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нат»</w:t>
            </w:r>
            <w:r w:rsidR="00BD1DD8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="00BD1DD8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BD1DD8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становить</w:t>
            </w:r>
            <w:r w:rsidR="00BD1DD8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24,9026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дсотк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статутного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кап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талу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тип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клас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належних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FB59E1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="00FB59E1" w:rsidRPr="00FB59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FB59E1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="00FB59E1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Шосткинський</w:t>
            </w:r>
            <w:proofErr w:type="spellEnd"/>
            <w:r w:rsidR="00FB59E1" w:rsidRPr="00FB59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FB59E1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</w:t>
            </w:r>
            <w:r w:rsidR="00FB59E1" w:rsidRPr="00FB59E1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FB59E1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бокомб</w:t>
            </w:r>
            <w:r w:rsidR="00FB59E1" w:rsidRPr="00FB59E1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FB59E1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нат»</w:t>
            </w:r>
            <w:r w:rsidR="00FB59E1" w:rsidRPr="00FB59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- 468 790  </w:t>
            </w:r>
            <w:r w:rsidR="00FB59E1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</w:t>
            </w:r>
            <w:r w:rsidR="00FB59E1" w:rsidRPr="00FB59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="00FB59E1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простих</w:t>
            </w:r>
            <w:r w:rsidR="00FB59E1" w:rsidRPr="00FB59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FB59E1" w:rsidRPr="00FB59E1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FB59E1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менних</w:t>
            </w:r>
            <w:r w:rsidR="00FB59E1" w:rsidRPr="00FB59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FB59E1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="00FB59E1" w:rsidRPr="00FB59E1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FB59E1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="00DA62FC" w:rsidRPr="00DA62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="00DA62FC" w:rsidRPr="00DA62FC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="00DA62FC" w:rsidRPr="00DA62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DA62FC" w:rsidRPr="00DA62FC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профес</w:t>
            </w:r>
            <w:r w:rsidR="00DA62FC" w:rsidRPr="00DA62FC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DA62FC" w:rsidRPr="00DA62FC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йне</w:t>
            </w:r>
            <w:r w:rsidR="00DA62FC" w:rsidRPr="00DA62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DA62FC" w:rsidRPr="00DA62FC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училище</w:t>
            </w:r>
            <w:r w:rsidR="00DA62FC" w:rsidRPr="00DA62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DA62FC" w:rsidRPr="00DA62FC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№</w:t>
            </w:r>
            <w:r w:rsidR="00DA62FC" w:rsidRPr="00DA62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19, 1982 </w:t>
            </w:r>
            <w:r w:rsidR="00DA62FC" w:rsidRPr="00DA62FC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="00DA62FC" w:rsidRPr="00DA62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.,</w:t>
            </w:r>
            <w:r w:rsidR="00EE4C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DA62FC" w:rsidRPr="00DA62FC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спец</w:t>
            </w:r>
            <w:r w:rsidR="00DA62FC" w:rsidRPr="00DA62FC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DA62FC" w:rsidRPr="00DA62FC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альн</w:t>
            </w:r>
            <w:r w:rsidR="00DA62FC" w:rsidRPr="00DA62FC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DA62FC" w:rsidRPr="00DA62FC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сть</w:t>
            </w:r>
            <w:r w:rsidR="00DA62FC" w:rsidRPr="00DA62F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="00DA62FC" w:rsidRPr="00DA62FC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токар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сце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роботи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основне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сництвом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йма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юридичних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D856F3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-</w:t>
            </w:r>
            <w:r w:rsidR="00D856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D856F3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 xml:space="preserve">директор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рма</w:t>
            </w:r>
            <w:proofErr w:type="spellEnd"/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АДВ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="00D856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</w:t>
            </w:r>
            <w:r w:rsidR="00D856F3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 xml:space="preserve">иректор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ТСХ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-</w:t>
            </w:r>
            <w:proofErr w:type="spellStart"/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мреактив</w:t>
            </w:r>
            <w:proofErr w:type="spellEnd"/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</w:t>
            </w:r>
            <w:r w:rsidR="00D856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proofErr w:type="spellStart"/>
            <w:r w:rsidR="002B40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р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ев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зор</w:t>
            </w:r>
            <w:proofErr w:type="spellEnd"/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ТКС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="002B40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иректор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«АДВ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-</w:t>
            </w:r>
            <w:proofErr w:type="spellStart"/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Компан</w:t>
            </w:r>
            <w:r w:rsidR="00A832A8" w:rsidRPr="00A832A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proofErr w:type="spellEnd"/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»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2B40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д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иректор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</w:t>
            </w:r>
            <w:r w:rsidR="00A832A8" w:rsidRPr="00A832A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оз</w:t>
            </w:r>
            <w:r w:rsidR="00A832A8" w:rsidRPr="00A832A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proofErr w:type="spellEnd"/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»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2B40DB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к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ер</w:t>
            </w:r>
            <w:r w:rsidR="00A832A8" w:rsidRPr="00A832A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вник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Громадська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</w:t>
            </w:r>
            <w:r w:rsidR="00A832A8" w:rsidRPr="00A832A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зац</w:t>
            </w:r>
            <w:r w:rsidR="00A832A8" w:rsidRPr="00A832A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«Клуб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4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4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«Ведм</w:t>
            </w:r>
            <w:r w:rsidR="00A832A8" w:rsidRPr="00A832A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дь»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EE4CC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олова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наглядово</w:t>
            </w:r>
            <w:r w:rsidR="00A832A8" w:rsidRPr="00A832A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="00A832A8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Шосткинський</w:t>
            </w:r>
            <w:proofErr w:type="spellEnd"/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хлiбокомбiнат</w:t>
            </w:r>
            <w:proofErr w:type="spellEnd"/>
            <w:r w:rsidR="00A832A8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"</w:t>
            </w:r>
            <w:r w:rsidR="0087423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, член наглядової ради ПрАТ «ШЗХР»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стаж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роботи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протягом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останн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'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="0030328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B0A8B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(період, місце роботи, займана посада)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="00C60D6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D856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з 12.04.2011 р. по теперішній час </w:t>
            </w:r>
            <w:r w:rsidR="00D856F3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="00D856F3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="00D856F3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</w:t>
            </w:r>
            <w:r w:rsidR="00D856F3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="00D856F3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рма</w:t>
            </w:r>
            <w:proofErr w:type="spellEnd"/>
            <w:r w:rsidR="00D856F3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="00D856F3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АДВ</w:t>
            </w:r>
            <w:r w:rsidR="00D856F3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</w:t>
            </w:r>
            <w:r w:rsidR="00D856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D856F3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директор</w:t>
            </w:r>
            <w:r w:rsidR="00D856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  <w:r w:rsidR="00A5693E" w:rsidRPr="00A569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D856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з 01.10.2011 р. по </w:t>
            </w:r>
            <w:r w:rsidR="00EE4C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теперішній</w:t>
            </w:r>
            <w:r w:rsidR="00D856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час </w:t>
            </w:r>
            <w:r w:rsidR="00D856F3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="00D856F3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="00D856F3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ТСХ</w:t>
            </w:r>
            <w:r w:rsidR="00D856F3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-</w:t>
            </w:r>
            <w:proofErr w:type="spellStart"/>
            <w:r w:rsidR="00D856F3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</w:t>
            </w:r>
            <w:r w:rsidR="00D856F3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="00D856F3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мреактив</w:t>
            </w:r>
            <w:proofErr w:type="spellEnd"/>
            <w:r w:rsidR="00D856F3" w:rsidRPr="00A832A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</w:t>
            </w:r>
            <w:r w:rsidR="00D856F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д</w:t>
            </w:r>
            <w:r w:rsidR="00D856F3" w:rsidRPr="00A832A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иректор</w:t>
            </w:r>
            <w:r w:rsidR="00EE4C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  <w:r w:rsidR="00C20EC8" w:rsidRPr="00C20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з 20</w:t>
            </w:r>
            <w:r w:rsidR="00C20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.07.2015 р. по теперішній час</w:t>
            </w:r>
            <w:r w:rsidR="00A5693E" w:rsidRPr="00A569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="00A5693E" w:rsidRPr="00A569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«АДВ</w:t>
            </w:r>
            <w:r w:rsidR="00A5693E" w:rsidRPr="00A569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-</w:t>
            </w:r>
            <w:proofErr w:type="spellStart"/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Компан</w:t>
            </w:r>
            <w:r w:rsidR="00A5693E" w:rsidRPr="00A5693E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proofErr w:type="spellEnd"/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»</w:t>
            </w:r>
            <w:r w:rsidR="00C20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20EC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="00C20EC8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иректор</w:t>
            </w:r>
            <w:r w:rsidR="00C20EC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  <w:r w:rsidR="00A5693E" w:rsidRPr="00A569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EE4C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з 25.07.2013 р. по теперішній час</w:t>
            </w:r>
            <w:r w:rsidR="00FD04D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="00A5693E" w:rsidRPr="00A569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</w:t>
            </w:r>
            <w:r w:rsidR="00A5693E" w:rsidRPr="00A5693E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оз</w:t>
            </w:r>
            <w:r w:rsidR="00A5693E" w:rsidRPr="00A5693E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proofErr w:type="spellEnd"/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»</w:t>
            </w:r>
            <w:r w:rsidR="00EE4C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EE4CC9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="00EE4CC9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иректор</w:t>
            </w:r>
            <w:r w:rsidR="00EE4CC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  <w:r w:rsidR="00A5693E" w:rsidRPr="00A569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3B69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з 01.10.2012 р. по теперішній час 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Громадська</w:t>
            </w:r>
            <w:r w:rsidR="00A5693E" w:rsidRPr="00A569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</w:t>
            </w:r>
            <w:r w:rsidR="00A5693E" w:rsidRPr="00A5693E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зац</w:t>
            </w:r>
            <w:r w:rsidR="00A5693E" w:rsidRPr="00A5693E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="00A5693E" w:rsidRPr="00A569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«Клуб</w:t>
            </w:r>
            <w:r w:rsidR="00A5693E" w:rsidRPr="00A569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4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</w:t>
            </w:r>
            <w:r w:rsidR="00A5693E" w:rsidRPr="00A569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4 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«Ведм</w:t>
            </w:r>
            <w:r w:rsidR="00A5693E" w:rsidRPr="00A5693E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A5693E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дь»</w:t>
            </w:r>
            <w:r w:rsidR="003B69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к</w:t>
            </w:r>
            <w:r w:rsidR="003B6961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ер</w:t>
            </w:r>
            <w:r w:rsidR="003B6961" w:rsidRPr="00A5693E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3B6961" w:rsidRPr="00A5693E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вник</w:t>
            </w:r>
            <w:r w:rsidR="003B696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Непогашено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судимост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корислив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злочини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Заборони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ймати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певн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займатись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певною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яльн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дсутн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йованою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складу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обира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ться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="005448D2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йованими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="005448D2" w:rsidRPr="005448D2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uk-UA"/>
              </w:rPr>
              <w:t>відсутні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320E67" w:rsidRPr="00C00444" w:rsidRDefault="00320E67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Посадових осіб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що є, афілійованими особами кандидата – немає;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представником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групи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);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незалежним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директором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9F3A5B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Письмова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заява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згоду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обрання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16644F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аглядово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наявна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0954E3" w:rsidRPr="00C00444" w:rsidRDefault="000954E3" w:rsidP="009F3A5B">
            <w:pP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заяв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наявна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зг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дно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«Вимог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затверджених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шенням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НКЦПФР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402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01.06.2017</w:t>
            </w:r>
            <w:r w:rsidR="00EC7E56" w:rsidRPr="00EC7E5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1701" w:type="dxa"/>
          </w:tcPr>
          <w:p w:rsidR="000954E3" w:rsidRPr="00C00444" w:rsidRDefault="000954E3" w:rsidP="00C37972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p w:rsidR="009C7D9F" w:rsidRPr="00C00444" w:rsidRDefault="001267D5" w:rsidP="001267D5">
      <w:pPr>
        <w:tabs>
          <w:tab w:val="left" w:pos="3268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B1041F" w:rsidRPr="00C00444" w:rsidRDefault="009C7D9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</w:t>
      </w:r>
    </w:p>
    <w:p w:rsidR="00B1041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00444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tabs>
          <w:tab w:val="left" w:pos="2905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3961EF" w:rsidRPr="00C00444" w:rsidRDefault="00B1041F" w:rsidP="007D63E1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</w:t>
      </w:r>
      <w:r w:rsidR="007D63E1"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9C7D9F" w:rsidRPr="00C00444">
        <w:rPr>
          <w:rFonts w:ascii="Times New Roman" w:hAnsi="Times New Roman" w:cs="Times New Roman"/>
          <w:sz w:val="20"/>
          <w:szCs w:val="20"/>
          <w:lang w:val="uk-UA"/>
        </w:rPr>
        <w:t>________________________________ /___________________________________________________/</w:t>
      </w:r>
    </w:p>
    <w:p w:rsidR="003961EF" w:rsidRPr="00C00444" w:rsidRDefault="009C7D9F" w:rsidP="00B1041F">
      <w:pPr>
        <w:tabs>
          <w:tab w:val="right" w:pos="10772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  <w:r w:rsidR="00B1041F" w:rsidRPr="00C00444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B1041F" w:rsidRPr="00C00444" w:rsidRDefault="009C7D9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ст. </w:t>
      </w:r>
      <w:r w:rsidR="0098017F" w:rsidRPr="00C00444">
        <w:rPr>
          <w:rFonts w:ascii="Times New Roman" w:hAnsi="Times New Roman" w:cs="Times New Roman"/>
          <w:b/>
          <w:sz w:val="20"/>
          <w:szCs w:val="20"/>
          <w:lang w:val="uk-UA"/>
        </w:rPr>
        <w:t>2</w:t>
      </w:r>
      <w:r w:rsidRPr="00C00444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(представника акціонера)                                             (представника акціонера) </w:t>
      </w:r>
      <w:r w:rsidR="00B1041F"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  <w:r w:rsidR="00B1041F"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3"/>
        <w:gridCol w:w="8594"/>
        <w:gridCol w:w="1695"/>
      </w:tblGrid>
      <w:tr w:rsidR="00B1041F" w:rsidRPr="00C00444" w:rsidTr="00B1041F">
        <w:tc>
          <w:tcPr>
            <w:tcW w:w="473" w:type="dxa"/>
          </w:tcPr>
          <w:p w:rsidR="00B1041F" w:rsidRPr="00C00444" w:rsidRDefault="00B1041F" w:rsidP="00B1041F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lastRenderedPageBreak/>
              <w:t>N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п/п</w:t>
            </w:r>
          </w:p>
        </w:tc>
        <w:tc>
          <w:tcPr>
            <w:tcW w:w="8594" w:type="dxa"/>
          </w:tcPr>
          <w:p w:rsidR="00B1041F" w:rsidRPr="00C00444" w:rsidRDefault="00B1041F" w:rsidP="00B1041F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  <w:tab/>
            </w:r>
          </w:p>
          <w:p w:rsidR="00B1041F" w:rsidRPr="00C00444" w:rsidRDefault="00B1041F" w:rsidP="00B1041F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</w:p>
          <w:p w:rsidR="00B1041F" w:rsidRPr="00C00444" w:rsidRDefault="00B1041F" w:rsidP="00B1041F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</w:p>
          <w:p w:rsidR="00B1041F" w:rsidRPr="00C00444" w:rsidRDefault="00B1041F" w:rsidP="00B1041F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  <w:t>П</w:t>
            </w:r>
            <w:proofErr w:type="spellStart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ерелік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кандидатів у члени органу товариства із зазначенням інформації про них,</w:t>
            </w:r>
            <w:r w:rsidRPr="00C00444">
              <w:rPr>
                <w:rFonts w:hint="eastAsi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дпов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дно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вимог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встановлених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ональною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іє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папер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фондового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ринку</w:t>
            </w:r>
          </w:p>
        </w:tc>
        <w:tc>
          <w:tcPr>
            <w:tcW w:w="1695" w:type="dxa"/>
          </w:tcPr>
          <w:p w:rsidR="00B1041F" w:rsidRPr="00C00444" w:rsidRDefault="00B1041F" w:rsidP="00B1041F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uk-UA"/>
              </w:rPr>
              <w:t>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сце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для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зазначення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представником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лькост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дда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кожного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</w:p>
        </w:tc>
      </w:tr>
      <w:tr w:rsidR="0098017F" w:rsidRPr="00C00444" w:rsidTr="00B1041F">
        <w:tc>
          <w:tcPr>
            <w:tcW w:w="473" w:type="dxa"/>
          </w:tcPr>
          <w:p w:rsidR="0098017F" w:rsidRPr="00C00444" w:rsidRDefault="0098017F" w:rsidP="0098017F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8594" w:type="dxa"/>
          </w:tcPr>
          <w:p w:rsidR="0098017F" w:rsidRPr="00C00444" w:rsidRDefault="0098017F" w:rsidP="0098017F">
            <w:pPr>
              <w:spacing w:line="240" w:lineRule="auto"/>
              <w:ind w:leftChars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звище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м’я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батьков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Ляшенко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ктор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ванович</w:t>
            </w:r>
            <w:r w:rsidR="000C5A3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народження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1964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525F0C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),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внесла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пропозиц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даного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="00525F0C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 xml:space="preserve"> І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вченко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Олександр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Анатол</w:t>
            </w:r>
            <w:r w:rsidR="00525F0C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йович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розм</w:t>
            </w:r>
            <w:r w:rsidR="00525F0C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пакета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="00525F0C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йому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належить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="00525F0C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468 790 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</w:t>
            </w:r>
            <w:r w:rsidR="00525F0C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простих</w:t>
            </w:r>
            <w:r w:rsidR="00525F0C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BD1DD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менних</w:t>
            </w:r>
            <w:r w:rsidR="00525F0C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="00525F0C" w:rsidRPr="00BD1DD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="00525F0C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Приватного</w:t>
            </w:r>
            <w:r w:rsidR="00525F0C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="00525F0C" w:rsidRPr="00BD1DD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="00525F0C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="00525F0C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Шосткинський</w:t>
            </w:r>
            <w:proofErr w:type="spellEnd"/>
            <w:r w:rsidR="00525F0C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</w:t>
            </w:r>
            <w:r w:rsidR="00525F0C" w:rsidRPr="00BD1DD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бокомб</w:t>
            </w:r>
            <w:r w:rsidR="00525F0C" w:rsidRPr="00BD1DD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нат»</w:t>
            </w:r>
            <w:r w:rsidR="00525F0C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="00525F0C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становить</w:t>
            </w:r>
            <w:r w:rsidR="00525F0C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24,9026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="00525F0C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дсотк</w:t>
            </w:r>
            <w:r w:rsidR="00525F0C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статутного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кап</w:t>
            </w:r>
            <w:r w:rsidR="00525F0C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талу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525F0C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="00525F0C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тип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клас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належних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</w:t>
            </w:r>
            <w:proofErr w:type="spellStart"/>
            <w:r w:rsidR="0011333D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Шосткинський</w:t>
            </w:r>
            <w:proofErr w:type="spellEnd"/>
            <w:r w:rsidR="0011333D" w:rsidRPr="00BD1DD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11333D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</w:t>
            </w:r>
            <w:r w:rsidR="0011333D" w:rsidRPr="00BD1DD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11333D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бокомб</w:t>
            </w:r>
            <w:r w:rsidR="0011333D" w:rsidRPr="00BD1DD8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11333D" w:rsidRPr="00BD1DD8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нат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- </w:t>
            </w:r>
            <w:r w:rsidR="0011333D" w:rsidRPr="00FB59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468 790  </w:t>
            </w:r>
            <w:r w:rsidR="0011333D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</w:t>
            </w:r>
            <w:r w:rsidR="0011333D" w:rsidRPr="00FB59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="0011333D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простих</w:t>
            </w:r>
            <w:r w:rsidR="0011333D" w:rsidRPr="00FB59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11333D" w:rsidRPr="00FB59E1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11333D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менних</w:t>
            </w:r>
            <w:r w:rsidR="0011333D" w:rsidRPr="00FB59E1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11333D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="0011333D" w:rsidRPr="00FB59E1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11333D" w:rsidRPr="00FB59E1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Ставропольське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вище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йськове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училище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льотчик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штурман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маршала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Судца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., 1985</w:t>
            </w:r>
            <w:r w:rsidR="00CA5B7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.,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спец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альн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командна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тактична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винищувальна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квал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цер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вищою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йськово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-спеціалізованою освітою льотчик-інженер;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Місце роботи (основне та/або за сумісництвом), посади, які обіймає кандидат у юридичних особах –   </w:t>
            </w:r>
            <w:r w:rsidR="004D20FF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олова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наглядово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Фармх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</w:t>
            </w:r>
            <w:proofErr w:type="spellEnd"/>
            <w:r w:rsidR="004D20FF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";   ч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лен на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глядово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Шосткинський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бокомб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нат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 </w:t>
            </w:r>
            <w:proofErr w:type="spellStart"/>
            <w:r w:rsidR="004D20FF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ев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зор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рма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АДВ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", </w:t>
            </w:r>
            <w:r w:rsidR="004D20FF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лен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наглядово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Шосткинське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ХПП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</w:t>
            </w:r>
            <w:r w:rsidR="0077498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, член наглядової ради ПрАТ «ШЗХР»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стаж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роботи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протягом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останн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'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рок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(період, місце роботи, займана посада):</w:t>
            </w:r>
            <w:r w:rsidR="00C47F72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12.09.2017 - 09.06.2019 </w:t>
            </w:r>
            <w:r w:rsidR="00C47F72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="00C47F72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r w:rsidR="00C47F72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ФАРМХ</w:t>
            </w:r>
            <w:r w:rsidR="00C47F72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47F72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</w:t>
            </w:r>
            <w:r w:rsidR="00C47F72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"- г</w:t>
            </w:r>
            <w:r w:rsidR="00C47F72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олова</w:t>
            </w:r>
            <w:r w:rsidR="00C47F72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C47F72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правл</w:t>
            </w:r>
            <w:r w:rsidR="00C47F72"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="00C47F72"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ння</w:t>
            </w:r>
            <w:r w:rsidR="00C47F72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з </w:t>
            </w:r>
            <w:r w:rsidR="00C47F72"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10.06.2019 р. 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по теперішній час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"</w:t>
            </w:r>
            <w:proofErr w:type="spellStart"/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Фармх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i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</w:t>
            </w:r>
            <w:proofErr w:type="spellEnd"/>
            <w:r w:rsidR="0092743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" голова наглядової ради;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Непогашено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судимост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корислив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злочини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ма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Заборони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ймати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певн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посади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/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займатись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певною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яльн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стю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дсутн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; 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йованою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складу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обира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ться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- </w:t>
            </w:r>
            <w:r w:rsidR="009B53B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ні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що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аф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йованими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особами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9B53BA" w:rsidRPr="009B53BA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uk-UA"/>
              </w:rPr>
              <w:t>відсутні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Посадових осіб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що є, афілійованими особами кандидата – немає</w:t>
            </w:r>
            <w:r w:rsid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представником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або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групи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);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незалежним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директором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FF29F3">
            <w:pPr>
              <w:spacing w:line="240" w:lineRule="auto"/>
              <w:ind w:leftChars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Письмова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заява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згоду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обрання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="00791CDA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аглядово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ради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–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наявна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;</w:t>
            </w:r>
          </w:p>
          <w:p w:rsidR="0098017F" w:rsidRPr="00C00444" w:rsidRDefault="0098017F" w:rsidP="00FF29F3">
            <w:pPr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заяв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наявна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вся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зг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дно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1.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«Вимог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нформац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ії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члени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органу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товариства»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затверджених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шенням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НКЦПФР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402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01.06.2017</w:t>
            </w:r>
            <w:r w:rsidR="00660C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</w:t>
            </w:r>
            <w:r w:rsidR="00660C9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.</w:t>
            </w:r>
          </w:p>
        </w:tc>
        <w:tc>
          <w:tcPr>
            <w:tcW w:w="1695" w:type="dxa"/>
          </w:tcPr>
          <w:p w:rsidR="0098017F" w:rsidRPr="00C00444" w:rsidRDefault="0098017F" w:rsidP="0098017F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p w:rsidR="00C22C9C" w:rsidRPr="00C00444" w:rsidRDefault="00C22C9C" w:rsidP="00B1041F">
      <w:p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D51DC1" w:rsidP="00D51DC1">
      <w:pPr>
        <w:tabs>
          <w:tab w:val="left" w:pos="3231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p w:rsidR="0098017F" w:rsidRPr="00C00444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________________________________ /___________________________________________________/</w:t>
      </w:r>
    </w:p>
    <w:p w:rsidR="0098017F" w:rsidRPr="00C00444" w:rsidRDefault="0098017F" w:rsidP="0098017F">
      <w:pPr>
        <w:tabs>
          <w:tab w:val="right" w:pos="10772"/>
        </w:tabs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  <w:r w:rsidRPr="00C00444">
        <w:rPr>
          <w:rFonts w:ascii="Times New Roman" w:hAnsi="Times New Roman" w:cs="Times New Roman"/>
          <w:sz w:val="20"/>
          <w:szCs w:val="20"/>
          <w:lang w:val="uk-UA"/>
        </w:rPr>
        <w:tab/>
      </w:r>
    </w:p>
    <w:p w:rsidR="00C22C9C" w:rsidRDefault="0098017F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ст. 3 </w:t>
      </w:r>
      <w:r w:rsidRPr="00C0044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(представника акціонера)                                             (представника акціонера)</w:t>
      </w:r>
    </w:p>
    <w:p w:rsidR="00724A24" w:rsidRPr="00C00444" w:rsidRDefault="00724A24" w:rsidP="0098017F">
      <w:pPr>
        <w:spacing w:line="240" w:lineRule="auto"/>
        <w:ind w:left="0" w:hanging="2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73"/>
        <w:gridCol w:w="8594"/>
        <w:gridCol w:w="1695"/>
      </w:tblGrid>
      <w:tr w:rsidR="00B1041F" w:rsidRPr="00C00444" w:rsidTr="00B93080">
        <w:tc>
          <w:tcPr>
            <w:tcW w:w="473" w:type="dxa"/>
          </w:tcPr>
          <w:p w:rsidR="00B1041F" w:rsidRPr="00C00444" w:rsidRDefault="00B1041F" w:rsidP="00B93080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/>
              </w:rPr>
              <w:lastRenderedPageBreak/>
              <w:t>N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п/п</w:t>
            </w:r>
          </w:p>
        </w:tc>
        <w:tc>
          <w:tcPr>
            <w:tcW w:w="8594" w:type="dxa"/>
          </w:tcPr>
          <w:p w:rsidR="00B1041F" w:rsidRPr="00C00444" w:rsidRDefault="00B1041F" w:rsidP="00B93080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  <w:tab/>
            </w:r>
          </w:p>
          <w:p w:rsidR="00B1041F" w:rsidRPr="00C00444" w:rsidRDefault="00B1041F" w:rsidP="00B93080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</w:p>
          <w:p w:rsidR="00B1041F" w:rsidRPr="00C00444" w:rsidRDefault="00B1041F" w:rsidP="00B93080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</w:pPr>
          </w:p>
          <w:p w:rsidR="00B1041F" w:rsidRPr="00C00444" w:rsidRDefault="00B1041F" w:rsidP="00B93080">
            <w:pPr>
              <w:tabs>
                <w:tab w:val="left" w:pos="851"/>
                <w:tab w:val="center" w:pos="4189"/>
              </w:tabs>
              <w:spacing w:line="240" w:lineRule="auto"/>
              <w:ind w:leftChars="0" w:left="0" w:firstLineChars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</w:rPr>
              <w:t>П</w:t>
            </w:r>
            <w:proofErr w:type="spellStart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ерелік</w:t>
            </w:r>
            <w:proofErr w:type="spellEnd"/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кандидатів у члени органу товариства із зазначенням інформації про них,</w:t>
            </w:r>
            <w:r w:rsidRPr="00C00444">
              <w:rPr>
                <w:rFonts w:hint="eastAsi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дпов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дно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вимог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встановлених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Нац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ональною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іє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ю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нних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папер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та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фондового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ринку</w:t>
            </w:r>
          </w:p>
        </w:tc>
        <w:tc>
          <w:tcPr>
            <w:tcW w:w="1695" w:type="dxa"/>
          </w:tcPr>
          <w:p w:rsidR="00B1041F" w:rsidRPr="00C00444" w:rsidRDefault="00B1041F" w:rsidP="00B93080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SimSun" w:hAnsi="Times New Roman" w:cs="Times New Roman"/>
                <w:color w:val="000000"/>
                <w:sz w:val="19"/>
                <w:szCs w:val="19"/>
                <w:lang w:val="uk-UA"/>
              </w:rPr>
              <w:t>М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сце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для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зазначення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(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представником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акц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онера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)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лькост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голос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,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яку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н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в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і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дда</w:t>
            </w:r>
            <w:r w:rsidRPr="00C00444">
              <w:rPr>
                <w:rFonts w:ascii="Times New Roman" w:eastAsia="Times New Roman" w:hAnsi="Times New Roman" w:cs="Times New Roman" w:hint="cs"/>
                <w:color w:val="000000"/>
                <w:sz w:val="19"/>
                <w:szCs w:val="19"/>
                <w:lang w:val="uk-UA"/>
              </w:rPr>
              <w:t>є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за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кожного</w:t>
            </w: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 xml:space="preserve"> </w:t>
            </w:r>
            <w:r w:rsidRPr="00C00444">
              <w:rPr>
                <w:rFonts w:ascii="Times New Roman" w:eastAsia="Times New Roman" w:hAnsi="Times New Roman" w:cs="Times New Roman" w:hint="eastAsia"/>
                <w:color w:val="000000"/>
                <w:sz w:val="19"/>
                <w:szCs w:val="19"/>
                <w:lang w:val="uk-UA"/>
              </w:rPr>
              <w:t>кандидата</w:t>
            </w:r>
          </w:p>
        </w:tc>
      </w:tr>
      <w:tr w:rsidR="0098017F" w:rsidRPr="00C00444" w:rsidTr="00B93080">
        <w:tc>
          <w:tcPr>
            <w:tcW w:w="473" w:type="dxa"/>
          </w:tcPr>
          <w:p w:rsidR="0098017F" w:rsidRPr="00C00444" w:rsidRDefault="0098017F" w:rsidP="0098017F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  <w:r w:rsidRPr="00C004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  <w:t>3</w:t>
            </w:r>
          </w:p>
        </w:tc>
        <w:tc>
          <w:tcPr>
            <w:tcW w:w="8594" w:type="dxa"/>
          </w:tcPr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Прізвище, ім’я по батькові кандидата -  </w:t>
            </w:r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>Пищик Віталій Іванович</w:t>
            </w:r>
            <w:r w:rsidR="004F11CB" w:rsidRPr="00C70755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Рік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народження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1945 </w:t>
            </w:r>
            <w:proofErr w:type="spellStart"/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>рік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Особа</w:t>
            </w:r>
            <w:proofErr w:type="gram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  (</w:t>
            </w:r>
            <w:proofErr w:type="gram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особи),  що  внесла  пропозицію  щодо  даного кандидата – </w:t>
            </w:r>
            <w:r w:rsidR="00525F0C" w:rsidRPr="00C70755">
              <w:rPr>
                <w:rFonts w:ascii="Times New Roman" w:hAnsi="Times New Roman" w:cs="Times New Roman"/>
                <w:sz w:val="19"/>
                <w:szCs w:val="19"/>
              </w:rPr>
              <w:t>Івченко Олександр Анатолійович, розмір пакета акцій, що йому належить - 468 790 шт. простих іменних акцій Приватного акціонерного товариства «Шосткинський хлібокомбінат», що становить 24,9026 відсотків статутного капіталу товариства</w:t>
            </w: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proofErr w:type="gram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Кількість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,  тип</w:t>
            </w:r>
            <w:proofErr w:type="gram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 та/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або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клас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належних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кандидату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акцій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>ПрАТ</w:t>
            </w:r>
            <w:proofErr w:type="spellEnd"/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«</w:t>
            </w:r>
            <w:proofErr w:type="spellStart"/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>Шосткинський</w:t>
            </w:r>
            <w:proofErr w:type="spellEnd"/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>хлібокомбінат</w:t>
            </w:r>
            <w:proofErr w:type="spellEnd"/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» - 3 960 шт. </w:t>
            </w:r>
            <w:proofErr w:type="spellStart"/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>простих</w:t>
            </w:r>
            <w:proofErr w:type="spellEnd"/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>іменних</w:t>
            </w:r>
            <w:proofErr w:type="spellEnd"/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E62A06" w:rsidRPr="00C70755">
              <w:rPr>
                <w:rFonts w:ascii="Times New Roman" w:hAnsi="Times New Roman" w:cs="Times New Roman"/>
                <w:sz w:val="19"/>
                <w:szCs w:val="19"/>
              </w:rPr>
              <w:t>акцій</w:t>
            </w:r>
            <w:proofErr w:type="spellEnd"/>
            <w:r w:rsidR="00756D38" w:rsidRPr="00C70755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Освіта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–  </w:t>
            </w:r>
            <w:proofErr w:type="spellStart"/>
            <w:proofErr w:type="gramStart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>Київський</w:t>
            </w:r>
            <w:proofErr w:type="spellEnd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proofErr w:type="spellStart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>інститут</w:t>
            </w:r>
            <w:proofErr w:type="spellEnd"/>
            <w:proofErr w:type="gramEnd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>харчової</w:t>
            </w:r>
            <w:proofErr w:type="spellEnd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>промисловості</w:t>
            </w:r>
            <w:proofErr w:type="spellEnd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, 1979 р., </w:t>
            </w:r>
            <w:proofErr w:type="spellStart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>спеціальність</w:t>
            </w:r>
            <w:proofErr w:type="spellEnd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- </w:t>
            </w:r>
            <w:proofErr w:type="spellStart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>виробництво</w:t>
            </w:r>
            <w:proofErr w:type="spellEnd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>хліба</w:t>
            </w:r>
            <w:proofErr w:type="spellEnd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і </w:t>
            </w:r>
            <w:proofErr w:type="spellStart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>хлібобулочних</w:t>
            </w:r>
            <w:proofErr w:type="spellEnd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>виробів</w:t>
            </w:r>
            <w:proofErr w:type="spellEnd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>кваліфікація</w:t>
            </w:r>
            <w:proofErr w:type="spellEnd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- </w:t>
            </w:r>
            <w:proofErr w:type="spellStart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>інженер</w:t>
            </w:r>
            <w:proofErr w:type="spellEnd"/>
            <w:r w:rsidR="000A2C7E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- технолог</w:t>
            </w: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Місце роботи (основне та/або за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сумісництвом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), посади,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які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обіймає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представник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кандидата у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юридичних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особах –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провiдний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iнженер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з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матеріально-технічного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постачання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ПрАТ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"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Шосткинський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хлiбокомбiнат</w:t>
            </w:r>
            <w:proofErr w:type="spellEnd"/>
            <w:proofErr w:type="gram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", 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провідний</w:t>
            </w:r>
            <w:proofErr w:type="spellEnd"/>
            <w:proofErr w:type="gram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інженер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з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матеріально-технічного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постачання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 ТОВ «Контакт плюс», член </w:t>
            </w:r>
            <w:proofErr w:type="spellStart"/>
            <w:r w:rsidR="005F1C23" w:rsidRPr="00C70755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аглядової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ради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ПрАТ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"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Шосткинський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хлiбокомбiнат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"</w:t>
            </w: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Інформація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про стаж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роботи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протягом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останніх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п'яти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років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період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місце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роботи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займана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посада) - </w:t>
            </w:r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з 08.07.2016 року по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теперішній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час 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ПрАТ</w:t>
            </w:r>
            <w:proofErr w:type="spellEnd"/>
            <w:proofErr w:type="gram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"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Шосткинський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хлiбокомбiнат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"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провiдний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iнженер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з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матеріально-технічного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постачання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; з 02.08.2010 року </w:t>
            </w:r>
            <w:r w:rsidR="007A32E3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по </w:t>
            </w:r>
            <w:proofErr w:type="spellStart"/>
            <w:r w:rsidR="007A32E3" w:rsidRPr="00C70755">
              <w:rPr>
                <w:rFonts w:ascii="Times New Roman" w:hAnsi="Times New Roman" w:cs="Times New Roman"/>
                <w:sz w:val="19"/>
                <w:szCs w:val="19"/>
              </w:rPr>
              <w:t>теперішній</w:t>
            </w:r>
            <w:proofErr w:type="spellEnd"/>
            <w:r w:rsidR="007A32E3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час</w:t>
            </w:r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ТОВ «Контакт плюс»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провідний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інженер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з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матеріально-технічного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постачання</w:t>
            </w:r>
            <w:proofErr w:type="spell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Непогашеної судимості за </w:t>
            </w:r>
            <w:proofErr w:type="gram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корисливі  та</w:t>
            </w:r>
            <w:proofErr w:type="gram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 посадові  злочини - не має; 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Заборони  обіймати</w:t>
            </w:r>
            <w:proofErr w:type="gram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певні посади та/або займатись певною діяльністю – відсутні; 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Чи є кандидат афілійованою особою акціонерного товариства, </w:t>
            </w:r>
            <w:proofErr w:type="gram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до складу</w:t>
            </w:r>
            <w:proofErr w:type="gram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органу якого він обирається – </w:t>
            </w:r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>ні</w:t>
            </w: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Посадових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осіб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акціонерного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товариства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що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є,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афілійованими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особами кандидата –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немає</w:t>
            </w:r>
            <w:proofErr w:type="spellEnd"/>
            <w:r w:rsidR="00E43AD5" w:rsidRPr="00C70755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Кандидат  є</w:t>
            </w:r>
            <w:proofErr w:type="gram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акціонером;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Кандидат</w:t>
            </w:r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не</w:t>
            </w: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є </w:t>
            </w:r>
            <w:proofErr w:type="gram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представником  акціонера</w:t>
            </w:r>
            <w:proofErr w:type="gramEnd"/>
            <w:r w:rsidR="00301D3A"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(акціонерів або групи акціонерів)</w:t>
            </w: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;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Кандидат не є незалежним директором; </w:t>
            </w:r>
          </w:p>
          <w:p w:rsidR="0098017F" w:rsidRPr="00C70755" w:rsidRDefault="0098017F" w:rsidP="00C70755">
            <w:pPr>
              <w:ind w:leftChars="0" w:left="-2" w:firstLineChars="0"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Письмова заява кандидата про згоду на обрання членом </w:t>
            </w:r>
            <w:r w:rsidR="005F1C23" w:rsidRPr="00C70755">
              <w:rPr>
                <w:rFonts w:ascii="Times New Roman" w:hAnsi="Times New Roman" w:cs="Times New Roman"/>
                <w:sz w:val="19"/>
                <w:szCs w:val="19"/>
              </w:rPr>
              <w:t>н</w:t>
            </w: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аглядової </w:t>
            </w:r>
            <w:proofErr w:type="gram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ради  товариства</w:t>
            </w:r>
            <w:proofErr w:type="gram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– наявна;</w:t>
            </w:r>
          </w:p>
          <w:p w:rsidR="0098017F" w:rsidRPr="00C00444" w:rsidRDefault="0098017F" w:rsidP="00C70755">
            <w:pPr>
              <w:ind w:leftChars="0" w:left="-2" w:firstLineChars="0" w:firstLine="0"/>
              <w:rPr>
                <w:rFonts w:hint="eastAsia"/>
                <w:sz w:val="19"/>
                <w:szCs w:val="19"/>
                <w:lang w:val="uk-UA"/>
              </w:rPr>
            </w:pPr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В заяві наявна вся інформація, згідно пп. 1.1. п 1. «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Вимог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до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інформації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про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кандидатів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у члени органу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акціонерного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товариства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»,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затверджених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рішенням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НКЦПФР № 402 </w:t>
            </w:r>
            <w:proofErr w:type="spellStart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>від</w:t>
            </w:r>
            <w:proofErr w:type="spellEnd"/>
            <w:r w:rsidRPr="00C70755">
              <w:rPr>
                <w:rFonts w:ascii="Times New Roman" w:hAnsi="Times New Roman" w:cs="Times New Roman"/>
                <w:sz w:val="19"/>
                <w:szCs w:val="19"/>
              </w:rPr>
              <w:t xml:space="preserve"> 01.06.2017 р.</w:t>
            </w:r>
          </w:p>
        </w:tc>
        <w:tc>
          <w:tcPr>
            <w:tcW w:w="1695" w:type="dxa"/>
          </w:tcPr>
          <w:p w:rsidR="0098017F" w:rsidRPr="00C00444" w:rsidRDefault="0098017F" w:rsidP="0098017F">
            <w:pPr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uk-UA"/>
              </w:rPr>
            </w:pPr>
          </w:p>
        </w:tc>
      </w:tr>
    </w:tbl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C22C9C" w:rsidRPr="00C00444" w:rsidRDefault="00C22C9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F104C" w:rsidRPr="00C00444" w:rsidRDefault="009F104C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98017F" w:rsidRPr="00C00444" w:rsidRDefault="0098017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</w:p>
    <w:p w:rsidR="003961EF" w:rsidRPr="00C00444" w:rsidRDefault="009C7D9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r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</w:t>
      </w:r>
      <w:r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ab/>
        <w:t xml:space="preserve">                     ________________________________ /___________________________________________________/</w:t>
      </w:r>
    </w:p>
    <w:p w:rsidR="003961EF" w:rsidRPr="00C00444" w:rsidRDefault="009C7D9F" w:rsidP="007D63E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</w:pPr>
      <w:bookmarkStart w:id="1" w:name="_heading=h.gjdgxs" w:colFirst="0" w:colLast="0"/>
      <w:bookmarkEnd w:id="1"/>
      <w:r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               Підпис акціонера                                     Прізвище, ім’я та по батькові акціонера</w:t>
      </w:r>
    </w:p>
    <w:p w:rsidR="003961EF" w:rsidRPr="004A647F" w:rsidRDefault="00372849" w:rsidP="00FC05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="006B105C" w:rsidRPr="00C00444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/>
        </w:rPr>
        <w:t>ст.4</w:t>
      </w:r>
      <w:r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                            </w:t>
      </w:r>
      <w:r w:rsidR="009C7D9F" w:rsidRPr="00C00444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(представника акціонера)                                             (представника акціонера)</w:t>
      </w:r>
      <w:r w:rsidR="009C7D9F" w:rsidRPr="004A647F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 xml:space="preserve"> </w:t>
      </w:r>
    </w:p>
    <w:sectPr w:rsidR="003961EF" w:rsidRPr="004A647F" w:rsidSect="002376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567" w:bottom="567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A0" w:rsidRDefault="00C760A0" w:rsidP="00D02D0D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:rsidR="00C760A0" w:rsidRDefault="00C760A0" w:rsidP="00D02D0D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D" w:rsidRDefault="00D02D0D">
    <w:pPr>
      <w:pStyle w:val="af9"/>
      <w:ind w:left="0" w:hanging="2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D" w:rsidRDefault="00D02D0D">
    <w:pPr>
      <w:pStyle w:val="af9"/>
      <w:ind w:left="0" w:hanging="2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D" w:rsidRDefault="00D02D0D">
    <w:pPr>
      <w:pStyle w:val="af9"/>
      <w:ind w:left="0" w:hanging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A0" w:rsidRDefault="00C760A0" w:rsidP="00D02D0D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:rsidR="00C760A0" w:rsidRDefault="00C760A0" w:rsidP="00D02D0D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D" w:rsidRDefault="00D02D0D">
    <w:pPr>
      <w:pStyle w:val="af7"/>
      <w:ind w:left="0" w:hanging="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D" w:rsidRDefault="00D02D0D">
    <w:pPr>
      <w:pStyle w:val="af7"/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D0D" w:rsidRDefault="00D02D0D">
    <w:pPr>
      <w:pStyle w:val="af7"/>
      <w:ind w:left="0" w:hanging="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EF"/>
    <w:rsid w:val="00063A4C"/>
    <w:rsid w:val="000954E3"/>
    <w:rsid w:val="000A2C7E"/>
    <w:rsid w:val="000B3BCE"/>
    <w:rsid w:val="000C5A35"/>
    <w:rsid w:val="00100C48"/>
    <w:rsid w:val="0011333D"/>
    <w:rsid w:val="001267D5"/>
    <w:rsid w:val="0016644F"/>
    <w:rsid w:val="00187EDD"/>
    <w:rsid w:val="001B5BAF"/>
    <w:rsid w:val="001E4C13"/>
    <w:rsid w:val="002376A1"/>
    <w:rsid w:val="00276369"/>
    <w:rsid w:val="00284E9D"/>
    <w:rsid w:val="00291C9C"/>
    <w:rsid w:val="002B40DB"/>
    <w:rsid w:val="002F21FD"/>
    <w:rsid w:val="00301D3A"/>
    <w:rsid w:val="00303288"/>
    <w:rsid w:val="00320E67"/>
    <w:rsid w:val="0033422C"/>
    <w:rsid w:val="00337F52"/>
    <w:rsid w:val="00344222"/>
    <w:rsid w:val="003479FF"/>
    <w:rsid w:val="0036351B"/>
    <w:rsid w:val="00372849"/>
    <w:rsid w:val="00374B84"/>
    <w:rsid w:val="0038387D"/>
    <w:rsid w:val="003961EF"/>
    <w:rsid w:val="003B6961"/>
    <w:rsid w:val="003B7BB7"/>
    <w:rsid w:val="003C7CB0"/>
    <w:rsid w:val="003D19E9"/>
    <w:rsid w:val="003F6058"/>
    <w:rsid w:val="00411F0E"/>
    <w:rsid w:val="00417FEF"/>
    <w:rsid w:val="00434E59"/>
    <w:rsid w:val="00490B62"/>
    <w:rsid w:val="0049569C"/>
    <w:rsid w:val="004A647F"/>
    <w:rsid w:val="004A65F5"/>
    <w:rsid w:val="004D20FF"/>
    <w:rsid w:val="004F11CB"/>
    <w:rsid w:val="004F28B5"/>
    <w:rsid w:val="004F34E8"/>
    <w:rsid w:val="00525F0C"/>
    <w:rsid w:val="00531368"/>
    <w:rsid w:val="00540033"/>
    <w:rsid w:val="005448D2"/>
    <w:rsid w:val="00552642"/>
    <w:rsid w:val="00595C29"/>
    <w:rsid w:val="005B2D1B"/>
    <w:rsid w:val="005F1C23"/>
    <w:rsid w:val="00660C9C"/>
    <w:rsid w:val="0067482E"/>
    <w:rsid w:val="006877D2"/>
    <w:rsid w:val="00691B0E"/>
    <w:rsid w:val="006B105C"/>
    <w:rsid w:val="00711F78"/>
    <w:rsid w:val="0071383F"/>
    <w:rsid w:val="00724A24"/>
    <w:rsid w:val="00732040"/>
    <w:rsid w:val="00737394"/>
    <w:rsid w:val="00743E21"/>
    <w:rsid w:val="00753E6B"/>
    <w:rsid w:val="00756D38"/>
    <w:rsid w:val="00774980"/>
    <w:rsid w:val="00791CDA"/>
    <w:rsid w:val="007A32E3"/>
    <w:rsid w:val="007A638D"/>
    <w:rsid w:val="007C0F1E"/>
    <w:rsid w:val="007D63E1"/>
    <w:rsid w:val="008015E7"/>
    <w:rsid w:val="00823D3E"/>
    <w:rsid w:val="008342BF"/>
    <w:rsid w:val="00874233"/>
    <w:rsid w:val="00875DF8"/>
    <w:rsid w:val="008C2081"/>
    <w:rsid w:val="008C609E"/>
    <w:rsid w:val="00927434"/>
    <w:rsid w:val="00975622"/>
    <w:rsid w:val="00975D09"/>
    <w:rsid w:val="0098017F"/>
    <w:rsid w:val="009B53BA"/>
    <w:rsid w:val="009C7D9F"/>
    <w:rsid w:val="009F104C"/>
    <w:rsid w:val="009F3A5B"/>
    <w:rsid w:val="00A06A0D"/>
    <w:rsid w:val="00A2217B"/>
    <w:rsid w:val="00A26112"/>
    <w:rsid w:val="00A30722"/>
    <w:rsid w:val="00A5693E"/>
    <w:rsid w:val="00A65B67"/>
    <w:rsid w:val="00A832A8"/>
    <w:rsid w:val="00A86A6E"/>
    <w:rsid w:val="00AB0A8B"/>
    <w:rsid w:val="00AB12BA"/>
    <w:rsid w:val="00AC062D"/>
    <w:rsid w:val="00AC1F8F"/>
    <w:rsid w:val="00B1041F"/>
    <w:rsid w:val="00B366D9"/>
    <w:rsid w:val="00B751B8"/>
    <w:rsid w:val="00B85867"/>
    <w:rsid w:val="00BA5068"/>
    <w:rsid w:val="00BD1DD8"/>
    <w:rsid w:val="00BD3D83"/>
    <w:rsid w:val="00BF4489"/>
    <w:rsid w:val="00C00444"/>
    <w:rsid w:val="00C06ABF"/>
    <w:rsid w:val="00C20EC8"/>
    <w:rsid w:val="00C22C9C"/>
    <w:rsid w:val="00C47F72"/>
    <w:rsid w:val="00C5384B"/>
    <w:rsid w:val="00C60D6C"/>
    <w:rsid w:val="00C70755"/>
    <w:rsid w:val="00C760A0"/>
    <w:rsid w:val="00CA5B72"/>
    <w:rsid w:val="00CF2A6C"/>
    <w:rsid w:val="00D002FA"/>
    <w:rsid w:val="00D02D0D"/>
    <w:rsid w:val="00D428AB"/>
    <w:rsid w:val="00D51DC1"/>
    <w:rsid w:val="00D856F3"/>
    <w:rsid w:val="00D945F6"/>
    <w:rsid w:val="00D97F21"/>
    <w:rsid w:val="00DA62FC"/>
    <w:rsid w:val="00DD4955"/>
    <w:rsid w:val="00DE0387"/>
    <w:rsid w:val="00DE55E8"/>
    <w:rsid w:val="00DF0A14"/>
    <w:rsid w:val="00E05B6E"/>
    <w:rsid w:val="00E06A87"/>
    <w:rsid w:val="00E14956"/>
    <w:rsid w:val="00E43AD5"/>
    <w:rsid w:val="00E50EE0"/>
    <w:rsid w:val="00E62A06"/>
    <w:rsid w:val="00E84D06"/>
    <w:rsid w:val="00E87110"/>
    <w:rsid w:val="00EA3D02"/>
    <w:rsid w:val="00EC7E56"/>
    <w:rsid w:val="00ED1E89"/>
    <w:rsid w:val="00EE43BA"/>
    <w:rsid w:val="00EE4CC9"/>
    <w:rsid w:val="00EF6398"/>
    <w:rsid w:val="00F03CE8"/>
    <w:rsid w:val="00F04E1D"/>
    <w:rsid w:val="00F46005"/>
    <w:rsid w:val="00F52AFF"/>
    <w:rsid w:val="00F774AB"/>
    <w:rsid w:val="00F9499D"/>
    <w:rsid w:val="00FA64CE"/>
    <w:rsid w:val="00FB0A44"/>
    <w:rsid w:val="00FB59E1"/>
    <w:rsid w:val="00FC0553"/>
    <w:rsid w:val="00FD04D7"/>
    <w:rsid w:val="00FE4C61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4E7E5-0906-4403-8C1F-DE3827DE0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5F0C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NSimSun" w:hAnsi="Liberation Serif" w:cs="Arial"/>
      <w:kern w:val="2"/>
      <w:position w:val="-1"/>
      <w:sz w:val="24"/>
      <w:szCs w:val="24"/>
      <w:lang w:eastAsia="zh-CN" w:bidi="hi-IN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styleId="af6">
    <w:name w:val="Table Grid"/>
    <w:basedOn w:val="a1"/>
    <w:uiPriority w:val="39"/>
    <w:rsid w:val="007D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D02D0D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f8">
    <w:name w:val="Верхній колонтитул Знак"/>
    <w:basedOn w:val="a0"/>
    <w:link w:val="af7"/>
    <w:uiPriority w:val="99"/>
    <w:rsid w:val="00D02D0D"/>
    <w:rPr>
      <w:rFonts w:ascii="Liberation Serif" w:eastAsia="NSimSun" w:hAnsi="Liberation Serif" w:cs="Mangal"/>
      <w:kern w:val="2"/>
      <w:position w:val="-1"/>
      <w:sz w:val="24"/>
      <w:szCs w:val="21"/>
      <w:lang w:eastAsia="zh-CN" w:bidi="hi-IN"/>
    </w:rPr>
  </w:style>
  <w:style w:type="paragraph" w:styleId="af9">
    <w:name w:val="footer"/>
    <w:basedOn w:val="a"/>
    <w:link w:val="afa"/>
    <w:uiPriority w:val="99"/>
    <w:unhideWhenUsed/>
    <w:rsid w:val="00D02D0D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fa">
    <w:name w:val="Нижній колонтитул Знак"/>
    <w:basedOn w:val="a0"/>
    <w:link w:val="af9"/>
    <w:uiPriority w:val="99"/>
    <w:rsid w:val="00D02D0D"/>
    <w:rPr>
      <w:rFonts w:ascii="Liberation Serif" w:eastAsia="NSimSun" w:hAnsi="Liberation Serif" w:cs="Mangal"/>
      <w:kern w:val="2"/>
      <w:position w:val="-1"/>
      <w:sz w:val="24"/>
      <w:szCs w:val="21"/>
      <w:lang w:eastAsia="zh-CN" w:bidi="hi-IN"/>
    </w:rPr>
  </w:style>
  <w:style w:type="paragraph" w:styleId="HTML">
    <w:name w:val="HTML Preformatted"/>
    <w:basedOn w:val="a"/>
    <w:link w:val="HTML0"/>
    <w:uiPriority w:val="99"/>
    <w:rsid w:val="00301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eastAsia="Times New Roman" w:hAnsi="Courier New" w:cs="Courier New"/>
      <w:kern w:val="0"/>
      <w:position w:val="0"/>
      <w:sz w:val="20"/>
      <w:szCs w:val="20"/>
      <w:lang w:eastAsia="ru-RU" w:bidi="ar-SA"/>
    </w:rPr>
  </w:style>
  <w:style w:type="character" w:customStyle="1" w:styleId="HTML0">
    <w:name w:val="Стандартний HTML Знак"/>
    <w:basedOn w:val="a0"/>
    <w:link w:val="HTML"/>
    <w:uiPriority w:val="99"/>
    <w:rsid w:val="00301D3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SICzNNORMynOt8s4iDCoELokdA==">AMUW2mVZqeSgKmBG4a+JkyMWYXTltvhPgGO3/c8uIpuSrgIkLHJKJo1Jj5MrR/52+TU2ihTppvLVBce4D4AksaRIpmb2htzzqleP8ymw5vLuNXaj59GJfWc9dUhaUL+sxQuYOv64qu1a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1820</Words>
  <Characters>10379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Марина</cp:lastModifiedBy>
  <cp:revision>16</cp:revision>
  <dcterms:created xsi:type="dcterms:W3CDTF">2026-03-03T14:06:00Z</dcterms:created>
  <dcterms:modified xsi:type="dcterms:W3CDTF">2026-03-24T14:36:00Z</dcterms:modified>
</cp:coreProperties>
</file>